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8D" w:rsidRPr="00FC146D" w:rsidRDefault="001D5E8D" w:rsidP="00FA03A8">
      <w:pPr>
        <w:jc w:val="right"/>
        <w:rPr>
          <w:sz w:val="20"/>
          <w:szCs w:val="20"/>
        </w:rPr>
      </w:pPr>
      <w:r w:rsidRPr="00FC146D">
        <w:rPr>
          <w:sz w:val="20"/>
          <w:szCs w:val="20"/>
        </w:rPr>
        <w:t>Załącznik nr 1 do zarządzenia nr 12 /2012</w:t>
      </w:r>
    </w:p>
    <w:p w:rsidR="001D5E8D" w:rsidRPr="00FC146D" w:rsidRDefault="001D5E8D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1D5E8D" w:rsidRPr="00FC146D" w:rsidRDefault="001D5E8D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1D5E8D" w:rsidRPr="00FC146D" w:rsidTr="00EE0872">
        <w:tc>
          <w:tcPr>
            <w:tcW w:w="221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1D5E8D" w:rsidRPr="00983D93" w:rsidRDefault="001D5E8D" w:rsidP="00B72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12.6-</w:t>
            </w:r>
            <w:r w:rsidR="00B72C57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POŁ-5.2.ZP</w:t>
            </w:r>
          </w:p>
        </w:tc>
      </w:tr>
      <w:tr w:rsidR="001D5E8D" w:rsidRPr="00FC146D" w:rsidTr="00EE0872">
        <w:tc>
          <w:tcPr>
            <w:tcW w:w="2215" w:type="dxa"/>
            <w:vMerge w:val="restart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Badanie ultrasonograficzne w położnictwie</w:t>
            </w:r>
          </w:p>
        </w:tc>
      </w:tr>
      <w:tr w:rsidR="001D5E8D" w:rsidRPr="00FC146D" w:rsidTr="00EE0872">
        <w:tc>
          <w:tcPr>
            <w:tcW w:w="0" w:type="auto"/>
            <w:vMerge/>
            <w:vAlign w:val="center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1D5E8D" w:rsidRPr="00081087" w:rsidRDefault="00531777" w:rsidP="00EE0872">
            <w:pPr>
              <w:jc w:val="center"/>
              <w:rPr>
                <w:sz w:val="20"/>
                <w:szCs w:val="20"/>
              </w:rPr>
            </w:pPr>
            <w:r w:rsidRPr="00081087">
              <w:rPr>
                <w:sz w:val="20"/>
                <w:szCs w:val="20"/>
              </w:rPr>
              <w:t>OBSTETRIC ULTRASOUND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Dr n. med. Piotr </w:t>
            </w:r>
            <w:proofErr w:type="spellStart"/>
            <w:r w:rsidRPr="00FC146D">
              <w:rPr>
                <w:sz w:val="20"/>
                <w:szCs w:val="20"/>
              </w:rPr>
              <w:t>Niziurski</w:t>
            </w:r>
            <w:proofErr w:type="spellEnd"/>
          </w:p>
        </w:tc>
      </w:tr>
      <w:tr w:rsidR="001D5E8D" w:rsidRPr="00FC146D" w:rsidTr="00EE0872"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604393224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Diagnostyka ultrasonograficzna w Położnictwie i ginekologii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</w:tr>
      <w:tr w:rsidR="001D5E8D" w:rsidRPr="00FC146D" w:rsidTr="00EE0872">
        <w:tc>
          <w:tcPr>
            <w:tcW w:w="521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Znajomość anatomii narządu płciowego żeńskiego</w:t>
            </w:r>
            <w:r>
              <w:rPr>
                <w:sz w:val="20"/>
                <w:szCs w:val="20"/>
              </w:rPr>
              <w:t>, embriologii</w:t>
            </w:r>
          </w:p>
        </w:tc>
      </w:tr>
    </w:tbl>
    <w:p w:rsidR="001D5E8D" w:rsidRPr="00FC146D" w:rsidRDefault="001D5E8D" w:rsidP="00FA03A8">
      <w:pPr>
        <w:tabs>
          <w:tab w:val="left" w:pos="6240"/>
        </w:tabs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1D5E8D" w:rsidRPr="00FC146D" w:rsidRDefault="001D5E8D" w:rsidP="0083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-15godz.,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10, zajęcia praktyczne 25</w:t>
            </w:r>
          </w:p>
        </w:tc>
      </w:tr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Sale wykładowe wydziału</w:t>
            </w:r>
            <w:r>
              <w:rPr>
                <w:b/>
                <w:color w:val="000000"/>
                <w:sz w:val="20"/>
                <w:szCs w:val="20"/>
              </w:rPr>
              <w:t>, pracownia USG</w:t>
            </w:r>
          </w:p>
        </w:tc>
      </w:tr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zaliczenie praktyczne</w:t>
            </w:r>
          </w:p>
        </w:tc>
      </w:tr>
      <w:tr w:rsidR="001D5E8D" w:rsidRPr="00FC146D" w:rsidTr="00EE0872">
        <w:tc>
          <w:tcPr>
            <w:tcW w:w="3292" w:type="dxa"/>
            <w:gridSpan w:val="2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Wykład konwencjonalny, wykład konwersatoryjny, dyskusja</w:t>
            </w:r>
            <w:r>
              <w:rPr>
                <w:sz w:val="20"/>
                <w:szCs w:val="20"/>
              </w:rPr>
              <w:t>, studium przypadku</w:t>
            </w:r>
          </w:p>
        </w:tc>
      </w:tr>
      <w:tr w:rsidR="001D5E8D" w:rsidRPr="00FC146D" w:rsidTr="00EE0872">
        <w:tc>
          <w:tcPr>
            <w:tcW w:w="1526" w:type="dxa"/>
            <w:vMerge w:val="restart"/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1D5E8D" w:rsidRPr="00FC146D" w:rsidRDefault="001D5E8D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1D5E8D" w:rsidRPr="00ED21D1" w:rsidRDefault="001D5E8D" w:rsidP="00ED21D1">
            <w:pPr>
              <w:tabs>
                <w:tab w:val="num" w:pos="397"/>
              </w:tabs>
              <w:jc w:val="both"/>
            </w:pPr>
            <w:r>
              <w:rPr>
                <w:sz w:val="22"/>
                <w:szCs w:val="22"/>
              </w:rPr>
              <w:t>1</w:t>
            </w:r>
            <w:r w:rsidRPr="00ED21D1">
              <w:rPr>
                <w:sz w:val="22"/>
                <w:szCs w:val="22"/>
              </w:rPr>
              <w:t xml:space="preserve">. Dmoch – </w:t>
            </w:r>
            <w:proofErr w:type="spellStart"/>
            <w:r w:rsidRPr="00ED21D1">
              <w:rPr>
                <w:sz w:val="22"/>
                <w:szCs w:val="22"/>
              </w:rPr>
              <w:t>Gajzlerska</w:t>
            </w:r>
            <w:proofErr w:type="spellEnd"/>
            <w:r w:rsidRPr="00ED21D1">
              <w:rPr>
                <w:sz w:val="22"/>
                <w:szCs w:val="22"/>
              </w:rPr>
              <w:t xml:space="preserve"> E.  USG dla położnych. Wyd. PZWL Warszawa 2014</w:t>
            </w:r>
          </w:p>
        </w:tc>
      </w:tr>
      <w:tr w:rsidR="001D5E8D" w:rsidRPr="00FC146D" w:rsidTr="00EE0872">
        <w:tc>
          <w:tcPr>
            <w:tcW w:w="1526" w:type="dxa"/>
            <w:vMerge/>
            <w:vAlign w:val="center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1D5E8D" w:rsidRPr="00FC146D" w:rsidRDefault="001D5E8D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1D5E8D" w:rsidRPr="00ED21D1" w:rsidRDefault="001D5E8D" w:rsidP="00EE0872">
            <w:r w:rsidRPr="00ED21D1">
              <w:rPr>
                <w:sz w:val="22"/>
                <w:szCs w:val="22"/>
              </w:rPr>
              <w:t xml:space="preserve">1. Zalewski J., Floriański J (red. wyd. polskiego). Diagnostyka ultrasonograficzna w ginekologii i położnictwie. Tom I </w:t>
            </w:r>
            <w:proofErr w:type="spellStart"/>
            <w:r w:rsidRPr="00ED21D1">
              <w:rPr>
                <w:sz w:val="22"/>
                <w:szCs w:val="22"/>
              </w:rPr>
              <w:t>i</w:t>
            </w:r>
            <w:proofErr w:type="spellEnd"/>
            <w:r w:rsidRPr="00ED21D1">
              <w:rPr>
                <w:sz w:val="22"/>
                <w:szCs w:val="22"/>
              </w:rPr>
              <w:t xml:space="preserve"> II. Wyd. Urban &amp; Partner. Wrocław 1999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numPr>
          <w:ilvl w:val="0"/>
          <w:numId w:val="1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D5E8D" w:rsidRPr="00FC146D" w:rsidTr="00FC146D">
        <w:trPr>
          <w:trHeight w:val="1261"/>
        </w:trPr>
        <w:tc>
          <w:tcPr>
            <w:tcW w:w="9214" w:type="dxa"/>
            <w:shd w:val="clear" w:color="auto" w:fill="FFFFFF"/>
          </w:tcPr>
          <w:p w:rsidR="001D5E8D" w:rsidRPr="00FC146D" w:rsidRDefault="001D5E8D" w:rsidP="00EE0525">
            <w:pPr>
              <w:rPr>
                <w:sz w:val="20"/>
                <w:szCs w:val="20"/>
              </w:rPr>
            </w:pPr>
          </w:p>
          <w:p w:rsidR="001D5E8D" w:rsidRPr="00AF078D" w:rsidRDefault="001D5E8D" w:rsidP="00ED21D1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1D5E8D" w:rsidRPr="000274E4" w:rsidRDefault="001D5E8D" w:rsidP="000D6F64">
            <w:pPr>
              <w:jc w:val="both"/>
            </w:pPr>
            <w:r>
              <w:t>C-1.</w:t>
            </w:r>
            <w:r w:rsidRPr="000274E4">
              <w:t xml:space="preserve"> Przygotowanie położnej do samodzielnego wykonania i interpretacji badania ultrasonograficznego w diagnostyce ciąży fizjologicznej oraz wstępnego rozpoznawania różnicowego stanów patologicznych w położnictwie.</w:t>
            </w:r>
          </w:p>
          <w:p w:rsidR="001D5E8D" w:rsidRPr="00127AB2" w:rsidRDefault="001D5E8D" w:rsidP="00ED21D1">
            <w:pPr>
              <w:jc w:val="both"/>
            </w:pPr>
            <w:r>
              <w:t xml:space="preserve"> C-2. </w:t>
            </w:r>
            <w:r w:rsidRPr="000B3FB6">
              <w:t>Przygotowanie położnej do samodzielnego wykonywani</w:t>
            </w:r>
            <w:r>
              <w:t>a badania ultrasonograficznego w zakresie położnictwa</w:t>
            </w:r>
          </w:p>
          <w:p w:rsidR="001D5E8D" w:rsidRPr="00FC146D" w:rsidRDefault="001D5E8D" w:rsidP="00FC146D">
            <w:pPr>
              <w:pStyle w:val="NormalnyWeb"/>
              <w:spacing w:before="0" w:beforeAutospacing="0" w:after="90" w:afterAutospacing="0"/>
              <w:rPr>
                <w:sz w:val="20"/>
                <w:szCs w:val="20"/>
              </w:rPr>
            </w:pP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1D5E8D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8D" w:rsidRPr="00FC146D" w:rsidRDefault="001D5E8D" w:rsidP="00EE087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Treści programowe</w:t>
            </w:r>
          </w:p>
          <w:p w:rsidR="001D5E8D" w:rsidRPr="00ED21D1" w:rsidRDefault="001D5E8D" w:rsidP="00ED21D1">
            <w:pPr>
              <w:snapToGrid w:val="0"/>
              <w:ind w:left="360"/>
              <w:rPr>
                <w:b/>
                <w:color w:val="000000"/>
              </w:rPr>
            </w:pPr>
            <w:r w:rsidRPr="00ED21D1">
              <w:rPr>
                <w:b/>
                <w:color w:val="000000"/>
                <w:sz w:val="22"/>
                <w:szCs w:val="22"/>
              </w:rPr>
              <w:t xml:space="preserve"> Wykłady</w:t>
            </w:r>
          </w:p>
          <w:p w:rsidR="001D5E8D" w:rsidRPr="000D6F64" w:rsidRDefault="001D5E8D" w:rsidP="000D6F64">
            <w:pPr>
              <w:numPr>
                <w:ilvl w:val="0"/>
                <w:numId w:val="7"/>
              </w:numPr>
              <w:jc w:val="both"/>
              <w:rPr>
                <w:rFonts w:ascii="Bookman Old Style" w:hAnsi="Bookman Old Style"/>
              </w:rPr>
            </w:pPr>
            <w:r w:rsidRPr="000D6F64">
              <w:rPr>
                <w:sz w:val="22"/>
                <w:szCs w:val="22"/>
              </w:rPr>
              <w:t>Znaczenie USG w diagnostyce położniczej</w:t>
            </w:r>
            <w:r w:rsidRPr="000D6F64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Pr="000D6F64">
              <w:rPr>
                <w:sz w:val="22"/>
                <w:szCs w:val="22"/>
              </w:rPr>
              <w:t>Ocena umiejscowienia ciąży w jamie macicy i wieku ciążowego</w:t>
            </w:r>
            <w:r w:rsidRPr="008F4885">
              <w:t>.</w:t>
            </w:r>
          </w:p>
          <w:p w:rsidR="001D5E8D" w:rsidRDefault="001D5E8D" w:rsidP="000D6F64">
            <w:pPr>
              <w:pStyle w:val="Akapitzlist"/>
              <w:ind w:left="0"/>
              <w:jc w:val="both"/>
            </w:pPr>
            <w:r w:rsidRPr="000D6F64">
              <w:rPr>
                <w:sz w:val="22"/>
                <w:szCs w:val="22"/>
              </w:rPr>
              <w:lastRenderedPageBreak/>
              <w:t>2.</w:t>
            </w:r>
            <w:r w:rsidRPr="000D6F64">
              <w:rPr>
                <w:rFonts w:ascii="Bookman Old Style" w:hAnsi="Bookman Old Style"/>
                <w:sz w:val="22"/>
                <w:szCs w:val="22"/>
              </w:rPr>
              <w:t xml:space="preserve">Standard badania ultrasonograficznego w położnictwie. </w:t>
            </w:r>
            <w:r w:rsidRPr="000D6F64">
              <w:rPr>
                <w:sz w:val="22"/>
                <w:szCs w:val="22"/>
              </w:rPr>
              <w:t xml:space="preserve">Ocena rozwoju płodu  według standardu PTG w 11 – 13.6; 18 – 22  </w:t>
            </w:r>
            <w:proofErr w:type="spellStart"/>
            <w:r w:rsidRPr="000D6F64">
              <w:rPr>
                <w:sz w:val="22"/>
                <w:szCs w:val="22"/>
              </w:rPr>
              <w:t>Hbd</w:t>
            </w:r>
            <w:proofErr w:type="spellEnd"/>
          </w:p>
          <w:p w:rsidR="001D5E8D" w:rsidRPr="000D6F64" w:rsidRDefault="001D5E8D" w:rsidP="000D6F64">
            <w:pPr>
              <w:jc w:val="both"/>
              <w:rPr>
                <w:rFonts w:ascii="Bookman Old Style" w:hAnsi="Bookman Old Style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F4885">
              <w:rPr>
                <w:sz w:val="22"/>
                <w:szCs w:val="22"/>
              </w:rPr>
              <w:t xml:space="preserve">Anatomia ultrasonograficzna płodu. </w:t>
            </w:r>
            <w:r w:rsidRPr="008F4885">
              <w:t>Ocena wieku ciążowego (BPD, HC, AC, FL)</w:t>
            </w:r>
            <w:r>
              <w:t xml:space="preserve">. </w:t>
            </w:r>
            <w:r w:rsidRPr="008F4885">
              <w:rPr>
                <w:rFonts w:ascii="Bookman Old Style" w:hAnsi="Bookman Old Style"/>
              </w:rPr>
              <w:t xml:space="preserve">Ocena łożyska, wód płodowych(AFI), </w:t>
            </w:r>
            <w:r w:rsidRPr="008F4885">
              <w:t>Ocena serca, przewodu pokarmowego, pęcherza moczowego i nerek, ciągłości wargi górnej, anatomia klatki piersiowej, łożyska i pępowiny. Ocena wieku ciążo</w:t>
            </w:r>
            <w:r>
              <w:t xml:space="preserve">wego, miejsca implantacji ciąży. </w:t>
            </w:r>
            <w:r w:rsidRPr="008F4885">
              <w:t>Ocena parametrów biofizycznych płodu, kosmówki, łożyska, wód płodowych, masy płodu</w:t>
            </w:r>
          </w:p>
          <w:p w:rsidR="001D5E8D" w:rsidRPr="00ED21D1" w:rsidRDefault="001D5E8D" w:rsidP="00ED21D1">
            <w:pPr>
              <w:contextualSpacing/>
              <w:jc w:val="both"/>
            </w:pPr>
            <w:r w:rsidRPr="00ED21D1">
              <w:rPr>
                <w:sz w:val="22"/>
                <w:szCs w:val="22"/>
              </w:rPr>
              <w:t>4.  Zasady prowadzenia dokumentacji w diagnostyce ultrasonograficznej. Standardy Polskiego Towarzystwa Ginekologi</w:t>
            </w:r>
            <w:r>
              <w:rPr>
                <w:sz w:val="22"/>
                <w:szCs w:val="22"/>
              </w:rPr>
              <w:t xml:space="preserve">cznego i Polskiego Towarzystwa </w:t>
            </w:r>
            <w:r w:rsidRPr="00ED21D1">
              <w:rPr>
                <w:sz w:val="22"/>
                <w:szCs w:val="22"/>
              </w:rPr>
              <w:t>Ultrasonograficznego</w:t>
            </w:r>
          </w:p>
          <w:p w:rsidR="001D5E8D" w:rsidRPr="00ED21D1" w:rsidRDefault="001D5E8D" w:rsidP="00ED21D1">
            <w:pPr>
              <w:jc w:val="both"/>
              <w:rPr>
                <w:b/>
              </w:rPr>
            </w:pPr>
            <w:r w:rsidRPr="00ED21D1">
              <w:rPr>
                <w:b/>
                <w:sz w:val="22"/>
                <w:szCs w:val="22"/>
              </w:rPr>
              <w:t>Zajęcia praktyczne;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przygotowanie pacjentki do badania ultrasonograficznego,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wyboru techniki badania,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dobranie odpowiedniej głowicy posługiwanie się głowicą liniową, </w:t>
            </w:r>
            <w:proofErr w:type="spellStart"/>
            <w:r w:rsidRPr="00ED21D1">
              <w:rPr>
                <w:sz w:val="22"/>
                <w:szCs w:val="22"/>
              </w:rPr>
              <w:t>convex</w:t>
            </w:r>
            <w:proofErr w:type="spellEnd"/>
            <w:r w:rsidRPr="00ED21D1">
              <w:rPr>
                <w:sz w:val="22"/>
                <w:szCs w:val="22"/>
              </w:rPr>
              <w:t xml:space="preserve">, sektorową i głowicą </w:t>
            </w:r>
            <w:proofErr w:type="spellStart"/>
            <w:r w:rsidRPr="00ED21D1">
              <w:rPr>
                <w:sz w:val="22"/>
                <w:szCs w:val="22"/>
              </w:rPr>
              <w:t>przezpochwową</w:t>
            </w:r>
            <w:proofErr w:type="spellEnd"/>
            <w:r w:rsidRPr="00ED21D1">
              <w:rPr>
                <w:sz w:val="22"/>
                <w:szCs w:val="22"/>
              </w:rPr>
              <w:t>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 xml:space="preserve">określenie orientacyjne przestrzeni obrazu ultrasonograficznego, 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ocenienie strony ciała na obrazie,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rozpoznanie artefaktów obrazu ultrasonograficznego,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dokonanie podstawowych pomiarów: odległości, obwodu, powierzchni, objętości,</w:t>
            </w:r>
          </w:p>
          <w:p w:rsidR="001D5E8D" w:rsidRPr="00ED21D1" w:rsidRDefault="001D5E8D" w:rsidP="00ED21D1">
            <w:pPr>
              <w:numPr>
                <w:ilvl w:val="0"/>
                <w:numId w:val="3"/>
              </w:numPr>
              <w:jc w:val="both"/>
            </w:pPr>
            <w:r w:rsidRPr="00ED21D1">
              <w:rPr>
                <w:sz w:val="22"/>
                <w:szCs w:val="22"/>
              </w:rPr>
              <w:t>posługiwać się podstawowymi funkcjami korekty obrazu – ogniskowanie, definiowanie ustawienia (</w:t>
            </w:r>
            <w:proofErr w:type="spellStart"/>
            <w:r w:rsidRPr="00ED21D1">
              <w:rPr>
                <w:sz w:val="22"/>
                <w:szCs w:val="22"/>
              </w:rPr>
              <w:t>preset</w:t>
            </w:r>
            <w:proofErr w:type="spellEnd"/>
            <w:r w:rsidRPr="00ED21D1">
              <w:rPr>
                <w:sz w:val="22"/>
                <w:szCs w:val="22"/>
              </w:rPr>
              <w:t>),</w:t>
            </w:r>
          </w:p>
          <w:p w:rsidR="001D5E8D" w:rsidRPr="009E62CB" w:rsidRDefault="001D5E8D" w:rsidP="009E62CB">
            <w:pPr>
              <w:numPr>
                <w:ilvl w:val="0"/>
                <w:numId w:val="3"/>
              </w:numPr>
              <w:jc w:val="both"/>
            </w:pPr>
            <w:r>
              <w:t>obsługiwanie termodrukarki video.</w:t>
            </w:r>
          </w:p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</w:tr>
      <w:tr w:rsidR="001D5E8D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1D5E8D" w:rsidRDefault="001D5E8D" w:rsidP="001D4352">
            <w:pPr>
              <w:rPr>
                <w:sz w:val="20"/>
                <w:szCs w:val="20"/>
              </w:rPr>
            </w:pPr>
          </w:p>
          <w:p w:rsidR="001D5E8D" w:rsidRPr="001D4352" w:rsidRDefault="001D5E8D" w:rsidP="001D4352">
            <w:pPr>
              <w:numPr>
                <w:ilvl w:val="1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1D5E8D" w:rsidRPr="00FC146D" w:rsidRDefault="001D5E8D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1D5E8D" w:rsidRPr="00714068" w:rsidRDefault="001D5E8D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1D5E8D" w:rsidRPr="00714068" w:rsidRDefault="001D5E8D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1D5E8D" w:rsidRPr="00FC146D" w:rsidRDefault="001D5E8D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1D5E8D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wykonywania badania USG narządu rodnego kobiety, w tym ciężarnej i rodzącej;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D5E8D" w:rsidRPr="00ED21D1" w:rsidRDefault="001D5E8D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POŁ2P_W47</w:t>
            </w:r>
          </w:p>
        </w:tc>
        <w:tc>
          <w:tcPr>
            <w:tcW w:w="992" w:type="dxa"/>
            <w:gridSpan w:val="2"/>
            <w:vAlign w:val="center"/>
          </w:tcPr>
          <w:p w:rsidR="001D5E8D" w:rsidRPr="00ED21D1" w:rsidRDefault="001D5E8D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B.W5.</w:t>
            </w:r>
          </w:p>
        </w:tc>
      </w:tr>
      <w:tr w:rsidR="001D5E8D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1D5E8D" w:rsidRPr="005D406F" w:rsidRDefault="001D5E8D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zasady opisu i interpretacji diagnostyki USG ciąży pojedynczej i wielopłodowej;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1D5E8D" w:rsidRPr="00F7248B" w:rsidRDefault="001D5E8D" w:rsidP="00AE2CD9">
            <w:pPr>
              <w:jc w:val="center"/>
              <w:rPr>
                <w:rFonts w:cs="Calibri"/>
                <w:color w:val="000000"/>
              </w:rPr>
            </w:pPr>
            <w:r w:rsidRPr="00F7248B">
              <w:rPr>
                <w:rFonts w:cs="Calibri"/>
                <w:color w:val="000000"/>
              </w:rPr>
              <w:t>POŁ2P_W50</w:t>
            </w:r>
          </w:p>
        </w:tc>
        <w:tc>
          <w:tcPr>
            <w:tcW w:w="992" w:type="dxa"/>
            <w:gridSpan w:val="2"/>
            <w:vAlign w:val="center"/>
          </w:tcPr>
          <w:p w:rsidR="001D5E8D" w:rsidRPr="00F7248B" w:rsidRDefault="001D5E8D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F7248B">
              <w:rPr>
                <w:color w:val="000000"/>
                <w:sz w:val="20"/>
                <w:szCs w:val="20"/>
              </w:rPr>
              <w:t>B.W8.</w:t>
            </w:r>
          </w:p>
        </w:tc>
      </w:tr>
      <w:tr w:rsidR="001D5E8D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</w:tcPr>
          <w:p w:rsidR="001D5E8D" w:rsidRPr="005D406F" w:rsidRDefault="001D5E8D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techniki wykonywania i zasady asystowania przy zabiegach wykonywanych pod kontrolą ultrasonografii</w:t>
            </w:r>
          </w:p>
        </w:tc>
        <w:tc>
          <w:tcPr>
            <w:tcW w:w="992" w:type="dxa"/>
          </w:tcPr>
          <w:p w:rsidR="001D5E8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D5E8D" w:rsidRPr="00F7248B" w:rsidRDefault="001D5E8D" w:rsidP="00AE2CD9">
            <w:pPr>
              <w:jc w:val="center"/>
              <w:rPr>
                <w:rFonts w:cs="Calibri"/>
                <w:color w:val="000000"/>
              </w:rPr>
            </w:pPr>
            <w:r w:rsidRPr="00F7248B">
              <w:rPr>
                <w:rFonts w:cs="Calibri"/>
                <w:color w:val="000000"/>
              </w:rPr>
              <w:t>POŁ2P_W48</w:t>
            </w:r>
          </w:p>
        </w:tc>
        <w:tc>
          <w:tcPr>
            <w:tcW w:w="992" w:type="dxa"/>
            <w:gridSpan w:val="2"/>
            <w:vAlign w:val="center"/>
          </w:tcPr>
          <w:p w:rsidR="001D5E8D" w:rsidRPr="00F7248B" w:rsidRDefault="001D5E8D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F7248B">
              <w:rPr>
                <w:color w:val="000000"/>
                <w:sz w:val="20"/>
                <w:szCs w:val="20"/>
              </w:rPr>
              <w:t>B.W6.</w:t>
            </w: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8D" w:rsidRPr="00ED21D1" w:rsidRDefault="001D5E8D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8D" w:rsidRPr="00ED21D1" w:rsidRDefault="001D5E8D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1D5E8D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wykonuje badanie ultrasonograficzne narządów jamy brzusznej i miednicy mniejszej, wstępnie ocenia i opisuje wynik badania;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1D5E8D" w:rsidRPr="00ED21D1" w:rsidRDefault="001D5E8D" w:rsidP="00340A4F">
            <w:pPr>
              <w:jc w:val="center"/>
              <w:rPr>
                <w:rFonts w:cs="Calibri"/>
                <w:color w:val="000000"/>
              </w:rPr>
            </w:pPr>
            <w:r w:rsidRPr="00ED21D1">
              <w:rPr>
                <w:rFonts w:cs="Calibri"/>
                <w:color w:val="000000"/>
              </w:rPr>
              <w:t>POŁ2P_U36</w:t>
            </w:r>
          </w:p>
        </w:tc>
        <w:tc>
          <w:tcPr>
            <w:tcW w:w="992" w:type="dxa"/>
            <w:gridSpan w:val="2"/>
            <w:vAlign w:val="center"/>
          </w:tcPr>
          <w:p w:rsidR="001D5E8D" w:rsidRPr="00ED21D1" w:rsidRDefault="001D5E8D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ED21D1">
              <w:rPr>
                <w:color w:val="000000"/>
                <w:sz w:val="20"/>
                <w:szCs w:val="20"/>
              </w:rPr>
              <w:t>B.U4.</w:t>
            </w:r>
          </w:p>
        </w:tc>
      </w:tr>
      <w:tr w:rsidR="001D5E8D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KOMPETENCJI SPOŁECZNYCH: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</w:tr>
      <w:tr w:rsidR="001D5E8D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1D5E8D" w:rsidRPr="005B7133" w:rsidRDefault="001D5E8D" w:rsidP="00340A4F">
            <w:pPr>
              <w:jc w:val="center"/>
              <w:rPr>
                <w:rFonts w:cs="Calibri"/>
                <w:color w:val="000000"/>
              </w:rPr>
            </w:pPr>
            <w:r w:rsidRPr="005B7133">
              <w:rPr>
                <w:rFonts w:cs="Calibri"/>
                <w:color w:val="00000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1D5E8D" w:rsidRPr="005B7133" w:rsidRDefault="001D5E8D" w:rsidP="00340A4F">
            <w:pPr>
              <w:jc w:val="center"/>
              <w:rPr>
                <w:color w:val="000000"/>
                <w:sz w:val="20"/>
                <w:szCs w:val="20"/>
              </w:rPr>
            </w:pPr>
            <w:r w:rsidRPr="005B7133">
              <w:rPr>
                <w:color w:val="000000"/>
                <w:sz w:val="20"/>
                <w:szCs w:val="20"/>
              </w:rPr>
              <w:t>B.K1.</w:t>
            </w:r>
          </w:p>
        </w:tc>
      </w:tr>
    </w:tbl>
    <w:p w:rsidR="001D5E8D" w:rsidRDefault="001D5E8D" w:rsidP="00FA03A8">
      <w:pPr>
        <w:rPr>
          <w:sz w:val="20"/>
          <w:szCs w:val="20"/>
        </w:rPr>
      </w:pPr>
    </w:p>
    <w:tbl>
      <w:tblPr>
        <w:tblW w:w="9879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494"/>
        <w:gridCol w:w="2340"/>
        <w:gridCol w:w="3060"/>
        <w:gridCol w:w="12"/>
      </w:tblGrid>
      <w:tr w:rsidR="001D5E8D" w:rsidRPr="00AF078D" w:rsidTr="00ED21D1">
        <w:trPr>
          <w:trHeight w:val="290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8D" w:rsidRPr="00AF078D" w:rsidRDefault="001D5E8D" w:rsidP="00ED21D1">
            <w:pPr>
              <w:numPr>
                <w:ilvl w:val="1"/>
                <w:numId w:val="4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1D5E8D" w:rsidRPr="00AF078D" w:rsidTr="00ED21D1">
        <w:trPr>
          <w:gridAfter w:val="1"/>
          <w:wAfter w:w="12" w:type="dxa"/>
          <w:trHeight w:val="290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3,5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1D5E8D" w:rsidRPr="00AF078D" w:rsidTr="00ED21D1">
        <w:trPr>
          <w:gridAfter w:val="1"/>
          <w:wAfter w:w="12" w:type="dxa"/>
          <w:trHeight w:val="1557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Opanowanie treści programowych  na poziomie podstawowym,  odpowiedzi usystematyzowane, wymaga pomocy nauczyciela.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lastRenderedPageBreak/>
              <w:t>Opanowanie treści programowych  na poziomie podstawowym,  odpowiedzi usystematyzowane, samodzielne.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Rozwiązywanie problemów w sytuacjach typowych.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8D" w:rsidRPr="00AF078D" w:rsidRDefault="001D5E8D" w:rsidP="00340A4F">
            <w:pPr>
              <w:snapToGrid w:val="0"/>
              <w:rPr>
                <w:color w:val="000000"/>
                <w:sz w:val="20"/>
                <w:szCs w:val="20"/>
              </w:rPr>
            </w:pPr>
            <w:r w:rsidRPr="00AF078D">
              <w:rPr>
                <w:color w:val="000000"/>
                <w:sz w:val="20"/>
                <w:szCs w:val="20"/>
              </w:rPr>
              <w:t>Zakres prezentowanej wiedzy wykracza poza poziom podstawowy w oparciu o samodzielnie zdobyte naukowe  źródła  informacji.</w:t>
            </w: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  <w:p w:rsidR="001D5E8D" w:rsidRPr="00AF078D" w:rsidRDefault="001D5E8D" w:rsidP="00340A4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D5E8D" w:rsidRDefault="001D5E8D" w:rsidP="00FA03A8">
      <w:pPr>
        <w:rPr>
          <w:sz w:val="20"/>
          <w:szCs w:val="20"/>
        </w:rPr>
      </w:pPr>
    </w:p>
    <w:p w:rsidR="001D5E8D" w:rsidRDefault="001D5E8D" w:rsidP="00FA03A8">
      <w:pPr>
        <w:rPr>
          <w:sz w:val="20"/>
          <w:szCs w:val="20"/>
        </w:rPr>
      </w:pPr>
    </w:p>
    <w:p w:rsidR="001D5E8D" w:rsidRDefault="001D5E8D" w:rsidP="00FA03A8">
      <w:pPr>
        <w:rPr>
          <w:sz w:val="20"/>
          <w:szCs w:val="20"/>
        </w:rPr>
      </w:pPr>
    </w:p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751"/>
        <w:gridCol w:w="1910"/>
        <w:gridCol w:w="1751"/>
        <w:gridCol w:w="1751"/>
      </w:tblGrid>
      <w:tr w:rsidR="001D5E8D" w:rsidRPr="00FC562F" w:rsidTr="00C712C0">
        <w:trPr>
          <w:trHeight w:val="412"/>
        </w:trPr>
        <w:tc>
          <w:tcPr>
            <w:tcW w:w="8079" w:type="dxa"/>
            <w:gridSpan w:val="5"/>
          </w:tcPr>
          <w:p w:rsidR="001D5E8D" w:rsidRPr="00FB6D95" w:rsidRDefault="001D5E8D" w:rsidP="00C712C0">
            <w:pPr>
              <w:ind w:left="360"/>
              <w:rPr>
                <w:rStyle w:val="Heading2"/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Kryteria oceny osiągniętych efektów ks</w:t>
            </w:r>
            <w:r>
              <w:rPr>
                <w:b/>
                <w:sz w:val="18"/>
                <w:szCs w:val="18"/>
              </w:rPr>
              <w:t>ztałcenia (zajęcia praktyczne)</w:t>
            </w:r>
          </w:p>
          <w:p w:rsidR="001D5E8D" w:rsidRPr="00FC562F" w:rsidRDefault="001D5E8D" w:rsidP="00C712C0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1D5E8D" w:rsidRPr="00FC562F" w:rsidTr="00C712C0">
        <w:trPr>
          <w:trHeight w:val="261"/>
        </w:trPr>
        <w:tc>
          <w:tcPr>
            <w:tcW w:w="1701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3,5</w:t>
            </w:r>
          </w:p>
        </w:tc>
        <w:tc>
          <w:tcPr>
            <w:tcW w:w="1701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4,5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5</w:t>
            </w:r>
          </w:p>
        </w:tc>
      </w:tr>
      <w:tr w:rsidR="001D5E8D" w:rsidRPr="00FC562F" w:rsidTr="00C712C0">
        <w:trPr>
          <w:trHeight w:val="702"/>
        </w:trPr>
        <w:tc>
          <w:tcPr>
            <w:tcW w:w="1701" w:type="dxa"/>
          </w:tcPr>
          <w:p w:rsidR="001D5E8D" w:rsidRPr="00FC562F" w:rsidRDefault="001D5E8D" w:rsidP="00C712C0">
            <w:pPr>
              <w:rPr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 xml:space="preserve"> Dostat</w:t>
            </w:r>
            <w:r>
              <w:rPr>
                <w:sz w:val="18"/>
                <w:szCs w:val="18"/>
              </w:rPr>
              <w:t>eczna   analiza wybranego przypadku</w:t>
            </w:r>
            <w:r w:rsidRPr="00FC562F">
              <w:rPr>
                <w:sz w:val="18"/>
                <w:szCs w:val="18"/>
              </w:rPr>
              <w:t>. Częściowy opis czynności,</w:t>
            </w:r>
            <w:r>
              <w:rPr>
                <w:sz w:val="18"/>
                <w:szCs w:val="18"/>
              </w:rPr>
              <w:t xml:space="preserve"> Wymaga ciągłego instruktażu nauczyciela przy wykonywaniu USG. B</w:t>
            </w:r>
            <w:r w:rsidRPr="00FC562F">
              <w:rPr>
                <w:sz w:val="18"/>
                <w:szCs w:val="18"/>
              </w:rPr>
              <w:t>rak trafnych wnios</w:t>
            </w:r>
            <w:r>
              <w:rPr>
                <w:sz w:val="18"/>
                <w:szCs w:val="18"/>
              </w:rPr>
              <w:t xml:space="preserve">ków.  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Dost</w:t>
            </w:r>
            <w:r>
              <w:rPr>
                <w:sz w:val="18"/>
                <w:szCs w:val="18"/>
              </w:rPr>
              <w:t>ateczna analiza wybranego przypadku</w:t>
            </w:r>
            <w:r w:rsidRPr="00FC562F">
              <w:rPr>
                <w:sz w:val="18"/>
                <w:szCs w:val="18"/>
              </w:rPr>
              <w:t>. Niewyczerpujący opis czynności,</w:t>
            </w:r>
            <w:r>
              <w:rPr>
                <w:sz w:val="18"/>
                <w:szCs w:val="18"/>
              </w:rPr>
              <w:t xml:space="preserve"> Przy wykonywaniu badania wymaga wsparcia nauczyciela. P</w:t>
            </w:r>
            <w:r w:rsidRPr="00FC562F">
              <w:rPr>
                <w:sz w:val="18"/>
                <w:szCs w:val="18"/>
              </w:rPr>
              <w:t xml:space="preserve">oprawnie sformułowane wnioski. </w:t>
            </w:r>
          </w:p>
        </w:tc>
        <w:tc>
          <w:tcPr>
            <w:tcW w:w="1701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Poprawna analiza zadanego tematu, wyczerpujący opis wykonanych czynności.</w:t>
            </w:r>
            <w:r>
              <w:rPr>
                <w:sz w:val="18"/>
                <w:szCs w:val="18"/>
              </w:rPr>
              <w:t xml:space="preserve"> Badanie wykonane prawidłowo. Tempo pracy wolne.</w:t>
            </w:r>
            <w:r w:rsidRPr="00FC562F">
              <w:rPr>
                <w:sz w:val="18"/>
                <w:szCs w:val="18"/>
              </w:rPr>
              <w:t xml:space="preserve">  Sformułowane wnioski częściowo poprawne. 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, poprawny opis wykonanych czynności,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</w:t>
            </w:r>
            <w:r w:rsidRPr="00FC56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D5E8D" w:rsidRPr="00FC562F" w:rsidRDefault="001D5E8D" w:rsidP="00C712C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. Prawidłowy opis wykonanych czynności. </w:t>
            </w:r>
            <w:r>
              <w:rPr>
                <w:sz w:val="18"/>
                <w:szCs w:val="18"/>
              </w:rPr>
              <w:t>Badanie wykonane prawidłowo. Tempo pracy prawidłowe.</w:t>
            </w:r>
            <w:r w:rsidRPr="00FC56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Dobrze sformułowane wnioski. Samodzielna próba rozwiązania problemu. </w:t>
            </w:r>
          </w:p>
        </w:tc>
      </w:tr>
    </w:tbl>
    <w:p w:rsidR="001D5E8D" w:rsidRDefault="001D5E8D" w:rsidP="00FA03A8">
      <w:pPr>
        <w:rPr>
          <w:sz w:val="20"/>
          <w:szCs w:val="20"/>
        </w:rPr>
      </w:pP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1D5E8D" w:rsidRPr="00FC146D" w:rsidTr="00EE0872">
        <w:tc>
          <w:tcPr>
            <w:tcW w:w="9320" w:type="dxa"/>
            <w:gridSpan w:val="8"/>
          </w:tcPr>
          <w:p w:rsidR="001D5E8D" w:rsidRPr="00FC146D" w:rsidRDefault="001D5E8D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1D5E8D" w:rsidRPr="00FC146D" w:rsidRDefault="001D5E8D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1D5E8D" w:rsidRPr="00FC146D" w:rsidTr="00EE0872"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1D5E8D" w:rsidRPr="009A31B2" w:rsidRDefault="001D5E8D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1D5E8D" w:rsidRPr="00FC146D" w:rsidTr="00EE0872"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   x</w:t>
            </w:r>
          </w:p>
        </w:tc>
      </w:tr>
    </w:tbl>
    <w:p w:rsidR="001D5E8D" w:rsidRPr="00FC146D" w:rsidRDefault="001D5E8D" w:rsidP="00FA03A8">
      <w:pPr>
        <w:rPr>
          <w:sz w:val="20"/>
          <w:szCs w:val="20"/>
        </w:rPr>
      </w:pPr>
    </w:p>
    <w:p w:rsidR="001D5E8D" w:rsidRPr="00FC146D" w:rsidRDefault="001D5E8D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1D5E8D" w:rsidRPr="00FC146D" w:rsidRDefault="001D5E8D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1D5E8D" w:rsidRPr="00FC146D" w:rsidTr="00216139">
        <w:tc>
          <w:tcPr>
            <w:tcW w:w="6518" w:type="dxa"/>
            <w:vMerge w:val="restart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1D5E8D" w:rsidRPr="00FC146D" w:rsidTr="00216139">
        <w:tc>
          <w:tcPr>
            <w:tcW w:w="6518" w:type="dxa"/>
            <w:vMerge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1D5E8D" w:rsidRPr="00FC146D" w:rsidTr="00216139">
        <w:tc>
          <w:tcPr>
            <w:tcW w:w="6518" w:type="dxa"/>
            <w:shd w:val="clear" w:color="auto" w:fill="D9D9D9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C146D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shd w:val="clear" w:color="auto" w:fill="D9D9D9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83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ZAJĘCIACH PRAKTYCZNYCH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shd w:val="clear" w:color="auto" w:fill="D9D9D9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D9D9D9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shd w:val="clear" w:color="auto" w:fill="F2F2F2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71" w:type="dxa"/>
            <w:shd w:val="clear" w:color="auto" w:fill="F2F2F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1D5E8D" w:rsidRPr="00FC146D" w:rsidTr="00216139">
        <w:tc>
          <w:tcPr>
            <w:tcW w:w="6518" w:type="dxa"/>
            <w:shd w:val="clear" w:color="auto" w:fill="F2F2F2"/>
          </w:tcPr>
          <w:p w:rsidR="001D5E8D" w:rsidRPr="00FC146D" w:rsidRDefault="001D5E8D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F2F2F2"/>
          </w:tcPr>
          <w:p w:rsidR="001D5E8D" w:rsidRPr="00FC146D" w:rsidRDefault="001D5E8D" w:rsidP="00EE08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5E8D" w:rsidRDefault="001D5E8D" w:rsidP="00216139"/>
    <w:p w:rsidR="001D5E8D" w:rsidRDefault="001D5E8D" w:rsidP="00216139">
      <w:pPr>
        <w:rPr>
          <w:i/>
        </w:rPr>
      </w:pPr>
      <w:r>
        <w:t xml:space="preserve">Przyjmuję do realizacji: </w:t>
      </w:r>
      <w:r>
        <w:rPr>
          <w:i/>
        </w:rPr>
        <w:t>d</w:t>
      </w:r>
      <w:r w:rsidRPr="00C71FAB">
        <w:rPr>
          <w:i/>
        </w:rPr>
        <w:t xml:space="preserve">r n. med. Piotr </w:t>
      </w:r>
      <w:proofErr w:type="spellStart"/>
      <w:r w:rsidRPr="00C71FAB">
        <w:rPr>
          <w:i/>
        </w:rPr>
        <w:t>Niziurski</w:t>
      </w:r>
      <w:proofErr w:type="spellEnd"/>
    </w:p>
    <w:p w:rsidR="001D5E8D" w:rsidRPr="00C71FAB" w:rsidRDefault="001D5E8D" w:rsidP="00216139">
      <w:pPr>
        <w:rPr>
          <w:i/>
        </w:rPr>
      </w:pPr>
      <w:r>
        <w:rPr>
          <w:i/>
        </w:rPr>
        <w:t>d</w:t>
      </w:r>
      <w:r w:rsidRPr="00C71FAB">
        <w:rPr>
          <w:i/>
        </w:rPr>
        <w:t xml:space="preserve">r n. </w:t>
      </w:r>
      <w:r>
        <w:rPr>
          <w:i/>
        </w:rPr>
        <w:t>med. Olga Adamczyk - Gruszka</w:t>
      </w:r>
    </w:p>
    <w:sectPr w:rsidR="001D5E8D" w:rsidRPr="00C71FAB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2">
    <w:nsid w:val="10D313A7"/>
    <w:multiLevelType w:val="hybridMultilevel"/>
    <w:tmpl w:val="669C02E4"/>
    <w:lvl w:ilvl="0" w:tplc="0682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CB2E54"/>
    <w:multiLevelType w:val="hybridMultilevel"/>
    <w:tmpl w:val="43A43A0A"/>
    <w:lvl w:ilvl="0" w:tplc="92C87C4E">
      <w:start w:val="1"/>
      <w:numFmt w:val="decimal"/>
      <w:lvlText w:val="%1."/>
      <w:lvlJc w:val="left"/>
      <w:pPr>
        <w:tabs>
          <w:tab w:val="num" w:pos="4080"/>
        </w:tabs>
        <w:ind w:left="4080" w:hanging="3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00EA5"/>
    <w:multiLevelType w:val="hybridMultilevel"/>
    <w:tmpl w:val="2736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758B323B"/>
    <w:multiLevelType w:val="hybridMultilevel"/>
    <w:tmpl w:val="E5102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A1"/>
    <w:rsid w:val="00012E50"/>
    <w:rsid w:val="00026425"/>
    <w:rsid w:val="000274E4"/>
    <w:rsid w:val="00081087"/>
    <w:rsid w:val="00092D21"/>
    <w:rsid w:val="000B3FB6"/>
    <w:rsid w:val="000D6F64"/>
    <w:rsid w:val="00127AB2"/>
    <w:rsid w:val="00142956"/>
    <w:rsid w:val="0014321F"/>
    <w:rsid w:val="00193E4F"/>
    <w:rsid w:val="001D0D8D"/>
    <w:rsid w:val="001D4352"/>
    <w:rsid w:val="001D5E8D"/>
    <w:rsid w:val="00210F39"/>
    <w:rsid w:val="00216139"/>
    <w:rsid w:val="00235C63"/>
    <w:rsid w:val="00261924"/>
    <w:rsid w:val="0026333A"/>
    <w:rsid w:val="002E27EE"/>
    <w:rsid w:val="00340A4F"/>
    <w:rsid w:val="003C21A1"/>
    <w:rsid w:val="003C6545"/>
    <w:rsid w:val="00400D9F"/>
    <w:rsid w:val="00400E9E"/>
    <w:rsid w:val="00470E29"/>
    <w:rsid w:val="004E78FB"/>
    <w:rsid w:val="00531777"/>
    <w:rsid w:val="005A3686"/>
    <w:rsid w:val="005B7133"/>
    <w:rsid w:val="005D406F"/>
    <w:rsid w:val="006F7C73"/>
    <w:rsid w:val="007019A7"/>
    <w:rsid w:val="00714068"/>
    <w:rsid w:val="00724265"/>
    <w:rsid w:val="007362DE"/>
    <w:rsid w:val="007E018A"/>
    <w:rsid w:val="0083682C"/>
    <w:rsid w:val="008F4885"/>
    <w:rsid w:val="00925747"/>
    <w:rsid w:val="00983D93"/>
    <w:rsid w:val="009A31B2"/>
    <w:rsid w:val="009E62CB"/>
    <w:rsid w:val="00A01BD4"/>
    <w:rsid w:val="00AE2CD9"/>
    <w:rsid w:val="00AF078D"/>
    <w:rsid w:val="00B35E9E"/>
    <w:rsid w:val="00B72C57"/>
    <w:rsid w:val="00B84DB3"/>
    <w:rsid w:val="00BB2AB0"/>
    <w:rsid w:val="00C26D54"/>
    <w:rsid w:val="00C712C0"/>
    <w:rsid w:val="00C71FAB"/>
    <w:rsid w:val="00CB0F32"/>
    <w:rsid w:val="00D01952"/>
    <w:rsid w:val="00D710B8"/>
    <w:rsid w:val="00DD24AE"/>
    <w:rsid w:val="00E96A0D"/>
    <w:rsid w:val="00ED21D1"/>
    <w:rsid w:val="00EE0525"/>
    <w:rsid w:val="00EE0872"/>
    <w:rsid w:val="00F619AD"/>
    <w:rsid w:val="00F7248B"/>
    <w:rsid w:val="00FA03A8"/>
    <w:rsid w:val="00FB6D95"/>
    <w:rsid w:val="00FC146D"/>
    <w:rsid w:val="00FC562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22</cp:revision>
  <cp:lastPrinted>2014-04-14T10:04:00Z</cp:lastPrinted>
  <dcterms:created xsi:type="dcterms:W3CDTF">2014-02-20T11:11:00Z</dcterms:created>
  <dcterms:modified xsi:type="dcterms:W3CDTF">2016-02-11T14:19:00Z</dcterms:modified>
</cp:coreProperties>
</file>